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D08" w:rsidRPr="00CA4DBD" w:rsidRDefault="00A64D08" w:rsidP="00CA4DBD">
      <w:pPr>
        <w:bidi/>
        <w:rPr>
          <w:rFonts w:cs="B Titr" w:hint="cs"/>
          <w:sz w:val="2"/>
          <w:szCs w:val="2"/>
          <w:lang w:bidi="fa-IR"/>
        </w:rPr>
      </w:pPr>
    </w:p>
    <w:tbl>
      <w:tblPr>
        <w:tblW w:w="10350" w:type="dxa"/>
        <w:tblInd w:w="-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3344"/>
        <w:gridCol w:w="4576"/>
        <w:gridCol w:w="630"/>
      </w:tblGrid>
      <w:tr w:rsidR="006F2ED6" w:rsidTr="00146D73">
        <w:trPr>
          <w:trHeight w:hRule="exact" w:val="4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 w:rsidP="00146D73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نوبت سوم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 w:rsidP="00146D73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نوبت دوم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 w:rsidP="00146D73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نوبت اول</w:t>
            </w:r>
          </w:p>
        </w:tc>
        <w:tc>
          <w:tcPr>
            <w:tcW w:w="7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2ED6" w:rsidRDefault="006F2ED6" w:rsidP="00146D7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  <w:p w:rsidR="006F2ED6" w:rsidRDefault="006F2ED6" w:rsidP="00146D7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نکات ذیل بر اساس متن راهنمای به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داشتی می باشد.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F2ED6" w:rsidRPr="00EC0F48" w:rsidRDefault="006F2ED6" w:rsidP="00A2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EC0F48">
              <w:rPr>
                <w:rFonts w:ascii="Times New Roman" w:hAnsi="Times New Roman" w:cs="B Nazanin"/>
                <w:sz w:val="24"/>
                <w:szCs w:val="24"/>
                <w:rtl/>
              </w:rPr>
              <w:t>ردیف</w:t>
            </w:r>
          </w:p>
        </w:tc>
      </w:tr>
      <w:tr w:rsidR="006F2ED6" w:rsidTr="0080006B">
        <w:trPr>
          <w:trHeight w:hRule="exact" w:val="5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 w:rsidP="008000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 w:rsidP="008000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 w:rsidP="00146D7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7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ED6" w:rsidRDefault="006F2ED6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ED6" w:rsidRDefault="006F2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ED6" w:rsidTr="0080006B">
        <w:trPr>
          <w:trHeight w:hRule="exact" w:val="3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Pr="009823BD" w:rsidRDefault="006F2ED6" w:rsidP="00DC4F6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آیا نظافت عمومی اماکن و ساختمان ها مطابق با اصول بهداشتی می باشد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کارگران آموزش های لازم را دیده اند 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</w:t>
            </w:r>
          </w:p>
        </w:tc>
      </w:tr>
      <w:tr w:rsidR="006F2ED6" w:rsidTr="0080006B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Pr="009823BD" w:rsidRDefault="006F2ED6" w:rsidP="009823BD">
            <w:pPr>
              <w:bidi/>
              <w:jc w:val="lowKashida"/>
              <w:rPr>
                <w:rFonts w:cs="Times New Roman"/>
              </w:rPr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پرونده بهداشتی برای شاغلین تکمیل شده است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کارت واکسن علیه بیماری کزاز برای شاغلین موجود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4</w:t>
            </w:r>
          </w:p>
        </w:tc>
      </w:tr>
      <w:tr w:rsidR="006F2ED6" w:rsidTr="0080006B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جعبه کمک های اولیه با ملزومات کافی در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5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مسئولین دوره های آشنایی با کمک های اولیه را دیده اند 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6</w:t>
            </w:r>
          </w:p>
        </w:tc>
      </w:tr>
      <w:tr w:rsidR="006F2ED6" w:rsidTr="0080006B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ممنوعیت ورود به غذاخوری با البسه آلوده رعایت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7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شاغلین بهداشت فردی را رعایت می نمایند؟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8</w:t>
            </w:r>
          </w:p>
        </w:tc>
      </w:tr>
      <w:tr w:rsidR="006F2ED6" w:rsidTr="0080006B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سشاغلین از لباس مناسب در ضمن کار استفاده می کنند؟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9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شاغلین از کفش مناسب در ضمن کار استفاده می کنند؟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10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وسایل نظافت و استحمام و غذاخوری مناسب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8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11</w:t>
            </w:r>
          </w:p>
        </w:tc>
      </w:tr>
      <w:tr w:rsidR="006F2ED6" w:rsidTr="0080006B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رختکن مناسب در محل کار موجود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12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تابلو ممنوعیت استعمال دخانیات در آشپزخانه و رستوران نصب شده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13</w:t>
            </w:r>
          </w:p>
        </w:tc>
      </w:tr>
      <w:tr w:rsidR="006F2ED6" w:rsidTr="0080006B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تهیه مواد مصرفی و ملزومات بهداشتی قبل از اتمام شدن صورت می گیرد؟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14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آموزش استفاده از وسایل به کارگران تعلیم داده شده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9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15</w:t>
            </w:r>
          </w:p>
        </w:tc>
      </w:tr>
      <w:tr w:rsidR="006F2ED6" w:rsidTr="0080006B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DC4F6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شستشوی کف زمین با مواد دترجن مطابق با اصول بهداشتی 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16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Pr="0024088F" w:rsidRDefault="006F2ED6" w:rsidP="00DC4F6D">
            <w:pPr>
              <w:bidi/>
              <w:jc w:val="lowKashida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نظافت سرویس های بهداشتی مطابق با اصول بهداشتی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Pr="0024088F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24088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شستشو روزانه دستشویی و توالت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18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DC4F6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جمع آوری و حمل زباله مطابق با اصول بهداشتی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19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نظافت کرکره و پرده ها هر شش ماه یکبار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20</w:t>
            </w:r>
          </w:p>
        </w:tc>
      </w:tr>
      <w:tr w:rsidR="006F2ED6" w:rsidTr="0080006B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9823BD">
            <w:pPr>
              <w:bidi/>
              <w:jc w:val="lowKashida"/>
            </w:pPr>
            <w:r w:rsidRPr="006A65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مبارزه با حشرات و جوندگان به طور صحیح و اصولی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ED6" w:rsidRDefault="006F2ED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21</w:t>
            </w:r>
          </w:p>
        </w:tc>
      </w:tr>
      <w:tr w:rsidR="006F2ED6" w:rsidTr="0080006B">
        <w:trPr>
          <w:trHeight w:val="1034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6" w:rsidRDefault="006F2ED6" w:rsidP="0080006B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توضیحات : (اگر موردی نیاز به شرح دارد در این قسمت با ذکر شماره و تاریخ بیان نمایید)</w:t>
            </w:r>
          </w:p>
          <w:p w:rsidR="0080006B" w:rsidRPr="0080006B" w:rsidRDefault="0080006B" w:rsidP="0080006B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6F2ED6" w:rsidTr="0080006B">
        <w:trPr>
          <w:trHeight w:hRule="exact" w:val="419"/>
        </w:trPr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2ED6" w:rsidRPr="00DB54EC" w:rsidRDefault="006F2ED6" w:rsidP="00A25F2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تائید</w:t>
            </w: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کننده  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F2ED6" w:rsidRPr="00DB54EC" w:rsidRDefault="006F2ED6" w:rsidP="00A25F2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بازدید کننده    </w:t>
            </w:r>
          </w:p>
        </w:tc>
      </w:tr>
      <w:tr w:rsidR="006F2ED6" w:rsidTr="0080006B">
        <w:trPr>
          <w:trHeight w:hRule="exact" w:val="937"/>
        </w:trPr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ED6" w:rsidRPr="00DB54EC" w:rsidRDefault="006F2ED6" w:rsidP="00A25F2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نام و نام خانوادگی:</w:t>
            </w:r>
          </w:p>
          <w:p w:rsidR="006F2ED6" w:rsidRPr="00DB54EC" w:rsidRDefault="006F2ED6" w:rsidP="00A25F2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سمت: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ED6" w:rsidRPr="00DB54EC" w:rsidRDefault="006F2ED6" w:rsidP="00A25F2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نام و نام خانوادگی:</w:t>
            </w:r>
          </w:p>
          <w:p w:rsidR="006F2ED6" w:rsidRPr="00DB54EC" w:rsidRDefault="006F2ED6" w:rsidP="00A25F2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DB54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سمت: </w:t>
            </w:r>
          </w:p>
        </w:tc>
      </w:tr>
    </w:tbl>
    <w:p w:rsidR="0080006B" w:rsidRDefault="0080006B" w:rsidP="0080006B">
      <w:pPr>
        <w:bidi/>
        <w:rPr>
          <w:rtl/>
          <w:lang w:bidi="fa-IR"/>
        </w:rPr>
      </w:pPr>
    </w:p>
    <w:sectPr w:rsidR="0080006B" w:rsidSect="0080006B">
      <w:headerReference w:type="default" r:id="rId6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83" w:rsidRDefault="00F66783" w:rsidP="009E18F3">
      <w:pPr>
        <w:spacing w:after="0" w:line="240" w:lineRule="auto"/>
      </w:pPr>
      <w:r>
        <w:separator/>
      </w:r>
    </w:p>
  </w:endnote>
  <w:endnote w:type="continuationSeparator" w:id="0">
    <w:p w:rsidR="00F66783" w:rsidRDefault="00F66783" w:rsidP="009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83" w:rsidRDefault="00F66783" w:rsidP="009E18F3">
      <w:pPr>
        <w:spacing w:after="0" w:line="240" w:lineRule="auto"/>
      </w:pPr>
      <w:r>
        <w:separator/>
      </w:r>
    </w:p>
  </w:footnote>
  <w:footnote w:type="continuationSeparator" w:id="0">
    <w:p w:rsidR="00F66783" w:rsidRDefault="00F66783" w:rsidP="009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350" w:type="dxa"/>
      <w:tblInd w:w="-612" w:type="dxa"/>
      <w:tblLook w:val="04A0" w:firstRow="1" w:lastRow="0" w:firstColumn="1" w:lastColumn="0" w:noHBand="0" w:noVBand="1"/>
    </w:tblPr>
    <w:tblGrid>
      <w:gridCol w:w="1800"/>
      <w:gridCol w:w="5310"/>
      <w:gridCol w:w="3240"/>
    </w:tblGrid>
    <w:tr w:rsidR="009E18F3" w:rsidTr="00161200">
      <w:trPr>
        <w:trHeight w:val="260"/>
      </w:trPr>
      <w:tc>
        <w:tcPr>
          <w:tcW w:w="1800" w:type="dxa"/>
          <w:vMerge w:val="restart"/>
        </w:tcPr>
        <w:p w:rsidR="009E18F3" w:rsidRDefault="009E18F3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  <w:lang w:bidi="fa-IR"/>
            </w:rPr>
            <w:drawing>
              <wp:inline distT="0" distB="0" distL="0" distR="0" wp14:anchorId="3C568DA7" wp14:editId="5F852498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vAlign w:val="center"/>
        </w:tcPr>
        <w:p w:rsidR="002F4A8B" w:rsidRDefault="009E18F3" w:rsidP="002F4A8B">
          <w:pPr>
            <w:bidi/>
            <w:jc w:val="center"/>
            <w:rPr>
              <w:rFonts w:cs="B Titr"/>
              <w:sz w:val="28"/>
              <w:szCs w:val="28"/>
              <w:lang w:bidi="fa-IR"/>
            </w:rPr>
          </w:pPr>
          <w:r w:rsidRPr="009E18F3">
            <w:rPr>
              <w:rFonts w:cs="B Titr" w:hint="cs"/>
              <w:sz w:val="28"/>
              <w:szCs w:val="28"/>
              <w:rtl/>
              <w:lang w:bidi="fa-IR"/>
            </w:rPr>
            <w:t xml:space="preserve">چک لیست بازدید بهداشتی </w:t>
          </w:r>
        </w:p>
        <w:p w:rsidR="009E18F3" w:rsidRPr="009E18F3" w:rsidRDefault="009E18F3" w:rsidP="002F4A8B">
          <w:pPr>
            <w:bidi/>
            <w:jc w:val="center"/>
            <w:rPr>
              <w:rFonts w:ascii="Arial" w:hAnsi="Arial" w:cs="B Titr"/>
              <w:b/>
              <w:bCs/>
              <w:sz w:val="28"/>
              <w:szCs w:val="28"/>
              <w:rtl/>
              <w:lang w:bidi="fa-IR"/>
            </w:rPr>
          </w:pPr>
          <w:r w:rsidRPr="009E18F3">
            <w:rPr>
              <w:rFonts w:cs="B Titr" w:hint="cs"/>
              <w:sz w:val="28"/>
              <w:szCs w:val="28"/>
              <w:rtl/>
              <w:lang w:bidi="fa-IR"/>
            </w:rPr>
            <w:t>از</w:t>
          </w:r>
          <w:r w:rsidR="00080A31">
            <w:rPr>
              <w:rFonts w:cs="B Titr"/>
              <w:sz w:val="28"/>
              <w:szCs w:val="28"/>
              <w:lang w:bidi="fa-IR"/>
            </w:rPr>
            <w:t xml:space="preserve"> </w:t>
          </w:r>
          <w:r w:rsidRPr="009E18F3">
            <w:rPr>
              <w:rFonts w:cs="B Titr" w:hint="cs"/>
              <w:sz w:val="28"/>
              <w:szCs w:val="28"/>
              <w:rtl/>
              <w:lang w:bidi="fa-IR"/>
            </w:rPr>
            <w:t>تنظیفات در اماکن و ساختمان ها</w:t>
          </w:r>
        </w:p>
      </w:tc>
      <w:tc>
        <w:tcPr>
          <w:tcW w:w="3240" w:type="dxa"/>
        </w:tcPr>
        <w:p w:rsidR="009E18F3" w:rsidRPr="0039370F" w:rsidRDefault="009E18F3" w:rsidP="009B5DE7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</w:t>
          </w:r>
          <w:r>
            <w:rPr>
              <w:rFonts w:cs="B Nazanin"/>
              <w:lang w:bidi="fa-IR"/>
            </w:rPr>
            <w:t xml:space="preserve">      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="009B5DE7">
            <w:rPr>
              <w:rFonts w:cs="B Nazanin"/>
              <w:sz w:val="26"/>
              <w:szCs w:val="26"/>
              <w:lang w:bidi="fa-IR"/>
            </w:rPr>
            <w:t>C</w:t>
          </w:r>
          <w:r w:rsidRPr="0039370F">
            <w:rPr>
              <w:rFonts w:cs="B Nazanin"/>
              <w:sz w:val="26"/>
              <w:szCs w:val="26"/>
              <w:lang w:bidi="fa-IR"/>
            </w:rPr>
            <w:t>F80</w:t>
          </w:r>
          <w:r>
            <w:rPr>
              <w:rFonts w:cs="B Nazanin"/>
              <w:sz w:val="26"/>
              <w:szCs w:val="26"/>
              <w:lang w:bidi="fa-IR"/>
            </w:rPr>
            <w:t>6</w:t>
          </w:r>
        </w:p>
      </w:tc>
    </w:tr>
    <w:tr w:rsidR="009E18F3" w:rsidTr="00161200">
      <w:trPr>
        <w:trHeight w:val="204"/>
      </w:trPr>
      <w:tc>
        <w:tcPr>
          <w:tcW w:w="1800" w:type="dxa"/>
          <w:vMerge/>
        </w:tcPr>
        <w:p w:rsidR="009E18F3" w:rsidRDefault="009E18F3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  <w:vAlign w:val="center"/>
        </w:tcPr>
        <w:p w:rsidR="009E18F3" w:rsidRDefault="009E18F3" w:rsidP="00161200">
          <w:pPr>
            <w:widowControl w:val="0"/>
            <w:autoSpaceDE w:val="0"/>
            <w:autoSpaceDN w:val="0"/>
            <w:bidi/>
            <w:adjustRightInd w:val="0"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9E18F3" w:rsidRPr="006F7072" w:rsidRDefault="009E18F3" w:rsidP="00161200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04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/08/</w:t>
          </w:r>
          <w:r>
            <w:rPr>
              <w:rFonts w:cs="B Nazanin" w:hint="cs"/>
              <w:b/>
              <w:bCs/>
              <w:rtl/>
              <w:lang w:bidi="fa-IR"/>
            </w:rPr>
            <w:t>95</w:t>
          </w:r>
        </w:p>
      </w:tc>
    </w:tr>
    <w:tr w:rsidR="009E18F3" w:rsidTr="00161200">
      <w:trPr>
        <w:trHeight w:val="217"/>
      </w:trPr>
      <w:tc>
        <w:tcPr>
          <w:tcW w:w="1800" w:type="dxa"/>
          <w:vMerge/>
        </w:tcPr>
        <w:p w:rsidR="009E18F3" w:rsidRDefault="009E18F3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</w:tcPr>
        <w:p w:rsidR="009E18F3" w:rsidRDefault="009E18F3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9E18F3" w:rsidRPr="0094556B" w:rsidRDefault="009E18F3" w:rsidP="00161200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46D73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80006B">
            <w:rPr>
              <w:rFonts w:cs="B Nazanin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46D73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9E18F3" w:rsidRDefault="009E1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CD"/>
    <w:rsid w:val="00020F8E"/>
    <w:rsid w:val="00066F9D"/>
    <w:rsid w:val="00080A31"/>
    <w:rsid w:val="00146D73"/>
    <w:rsid w:val="001D4AD8"/>
    <w:rsid w:val="00224B49"/>
    <w:rsid w:val="00233758"/>
    <w:rsid w:val="0024088F"/>
    <w:rsid w:val="0028321F"/>
    <w:rsid w:val="002F4A8B"/>
    <w:rsid w:val="00310FF5"/>
    <w:rsid w:val="00395BDC"/>
    <w:rsid w:val="003C4571"/>
    <w:rsid w:val="00473062"/>
    <w:rsid w:val="004A3685"/>
    <w:rsid w:val="004E77B1"/>
    <w:rsid w:val="004F7DB8"/>
    <w:rsid w:val="005479D7"/>
    <w:rsid w:val="005C52C1"/>
    <w:rsid w:val="006F12E0"/>
    <w:rsid w:val="006F2ED6"/>
    <w:rsid w:val="0080006B"/>
    <w:rsid w:val="008230B1"/>
    <w:rsid w:val="009433E3"/>
    <w:rsid w:val="009823BD"/>
    <w:rsid w:val="009A14D5"/>
    <w:rsid w:val="009B5DE7"/>
    <w:rsid w:val="009C53BB"/>
    <w:rsid w:val="009E18F3"/>
    <w:rsid w:val="009F395F"/>
    <w:rsid w:val="00A16FA9"/>
    <w:rsid w:val="00A64D08"/>
    <w:rsid w:val="00B335AB"/>
    <w:rsid w:val="00B80011"/>
    <w:rsid w:val="00B93B27"/>
    <w:rsid w:val="00BA2FF3"/>
    <w:rsid w:val="00BB18CD"/>
    <w:rsid w:val="00BC215F"/>
    <w:rsid w:val="00BE7F80"/>
    <w:rsid w:val="00C31916"/>
    <w:rsid w:val="00CA4DBD"/>
    <w:rsid w:val="00D44726"/>
    <w:rsid w:val="00DC40EC"/>
    <w:rsid w:val="00DC4F6D"/>
    <w:rsid w:val="00E108CD"/>
    <w:rsid w:val="00E57D6D"/>
    <w:rsid w:val="00EB4157"/>
    <w:rsid w:val="00ED0210"/>
    <w:rsid w:val="00F66783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76D5311-3AE3-49E3-A9CC-EE234864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75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8F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F3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Raziyeh Ourang</dc:creator>
  <cp:lastModifiedBy>Fahimeh Liaghat</cp:lastModifiedBy>
  <cp:revision>11</cp:revision>
  <cp:lastPrinted>2021-06-27T08:02:00Z</cp:lastPrinted>
  <dcterms:created xsi:type="dcterms:W3CDTF">2016-11-12T07:48:00Z</dcterms:created>
  <dcterms:modified xsi:type="dcterms:W3CDTF">2022-05-29T05:32:00Z</dcterms:modified>
</cp:coreProperties>
</file>